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B1" w:rsidRDefault="005161B1">
      <w:pPr>
        <w:pStyle w:val="ConsPlusTitlePage"/>
      </w:pPr>
      <w:r>
        <w:br/>
      </w:r>
    </w:p>
    <w:p w:rsidR="005161B1" w:rsidRDefault="005161B1">
      <w:pPr>
        <w:pStyle w:val="ConsPlusNormal"/>
        <w:jc w:val="both"/>
        <w:outlineLvl w:val="0"/>
      </w:pPr>
    </w:p>
    <w:p w:rsidR="00FA5276" w:rsidRDefault="00FA5276" w:rsidP="00FA527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370205" cy="526415"/>
            <wp:effectExtent l="0" t="0" r="0" b="698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276" w:rsidRPr="00FA5276" w:rsidRDefault="00FA5276" w:rsidP="00FA5276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FA5276"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FA5276" w:rsidRPr="00FA5276" w:rsidRDefault="00FA5276" w:rsidP="00FA52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276">
        <w:rPr>
          <w:rFonts w:ascii="Times New Roman" w:hAnsi="Times New Roman" w:cs="Times New Roman"/>
          <w:b/>
          <w:bCs/>
          <w:sz w:val="28"/>
          <w:szCs w:val="28"/>
        </w:rPr>
        <w:t>КАЛАЧЁВСКОГО  МУНИЦИПАЛЬНОГО  РАЙОНА</w:t>
      </w:r>
    </w:p>
    <w:p w:rsidR="00FA5276" w:rsidRPr="00FA5276" w:rsidRDefault="00FA5276" w:rsidP="00FA52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276">
        <w:rPr>
          <w:rFonts w:ascii="Times New Roman" w:hAnsi="Times New Roman" w:cs="Times New Roman"/>
          <w:b/>
          <w:bCs/>
          <w:sz w:val="28"/>
          <w:szCs w:val="28"/>
        </w:rPr>
        <w:t>ВОЛГОГРАДСКОЙ  ОБЛАСТИ</w:t>
      </w:r>
    </w:p>
    <w:p w:rsidR="00FA5276" w:rsidRPr="00B259F4" w:rsidRDefault="003B5937" w:rsidP="00FA52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DY1IkRXAgAAagQAAA4AAAAAAAAAAAAAAAAALgIAAGRycy9lMm9Eb2MueG1sUEsBAi0AFAAG&#10;AAgAAAAhAPQLrBfYAAAABwEAAA8AAAAAAAAAAAAAAAAAsQQAAGRycy9kb3ducmV2LnhtbFBLBQYA&#10;AAAABAAEAPMAAAC2BQAAAAA=&#10;" o:allowincell="f" strokeweight="4.5pt">
            <v:stroke linestyle="thickThin"/>
          </v:line>
        </w:pict>
      </w:r>
    </w:p>
    <w:p w:rsidR="00FA5276" w:rsidRPr="00B259F4" w:rsidRDefault="00FA5276" w:rsidP="00FA5276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B259F4">
        <w:rPr>
          <w:rFonts w:ascii="Times New Roman" w:hAnsi="Times New Roman"/>
          <w:bCs w:val="0"/>
          <w:sz w:val="32"/>
          <w:szCs w:val="32"/>
        </w:rPr>
        <w:t>ПОСТАНОВЛЕНИЕ</w:t>
      </w:r>
    </w:p>
    <w:p w:rsidR="00FA5276" w:rsidRPr="00B259F4" w:rsidRDefault="00FA5276" w:rsidP="00FA5276">
      <w:pPr>
        <w:rPr>
          <w:rFonts w:ascii="Times New Roman" w:hAnsi="Times New Roman" w:cs="Times New Roman"/>
          <w:sz w:val="28"/>
          <w:szCs w:val="28"/>
        </w:rPr>
      </w:pPr>
    </w:p>
    <w:p w:rsidR="00FA5276" w:rsidRPr="00B259F4" w:rsidRDefault="00530618" w:rsidP="00FA5276">
      <w:pPr>
        <w:pStyle w:val="9"/>
        <w:rPr>
          <w:rFonts w:ascii="Times New Roman" w:hAnsi="Times New Roman"/>
          <w:sz w:val="28"/>
          <w:szCs w:val="28"/>
        </w:rPr>
      </w:pPr>
      <w:r w:rsidRPr="00B259F4">
        <w:rPr>
          <w:rFonts w:ascii="Times New Roman" w:hAnsi="Times New Roman"/>
          <w:sz w:val="28"/>
          <w:szCs w:val="28"/>
        </w:rPr>
        <w:t>О</w:t>
      </w:r>
      <w:r w:rsidR="00FA5276" w:rsidRPr="00B259F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30.05.2017 г.       № 518</w:t>
      </w:r>
    </w:p>
    <w:p w:rsidR="005161B1" w:rsidRPr="00FA5276" w:rsidRDefault="005161B1">
      <w:pPr>
        <w:pStyle w:val="ConsPlusTitle"/>
        <w:jc w:val="center"/>
        <w:rPr>
          <w:rFonts w:ascii="Times New Roman" w:hAnsi="Times New Roman" w:cs="Times New Roman"/>
        </w:rPr>
      </w:pPr>
    </w:p>
    <w:p w:rsidR="00FA5276" w:rsidRPr="00FA5276" w:rsidRDefault="00FA5276">
      <w:pPr>
        <w:pStyle w:val="ConsPlusTitle"/>
        <w:jc w:val="center"/>
        <w:rPr>
          <w:rFonts w:ascii="Times New Roman" w:hAnsi="Times New Roman" w:cs="Times New Roman"/>
        </w:rPr>
      </w:pPr>
    </w:p>
    <w:p w:rsidR="00FA5276" w:rsidRDefault="00FA5276">
      <w:pPr>
        <w:pStyle w:val="ConsPlusTitle"/>
        <w:jc w:val="center"/>
        <w:rPr>
          <w:rFonts w:ascii="Times New Roman" w:hAnsi="Times New Roman" w:cs="Times New Roman"/>
        </w:rPr>
      </w:pPr>
    </w:p>
    <w:p w:rsidR="00FA5276" w:rsidRPr="00FA5276" w:rsidRDefault="00FA5276">
      <w:pPr>
        <w:pStyle w:val="ConsPlusTitle"/>
        <w:jc w:val="center"/>
        <w:rPr>
          <w:rFonts w:ascii="Times New Roman" w:hAnsi="Times New Roman" w:cs="Times New Roman"/>
        </w:rPr>
      </w:pPr>
    </w:p>
    <w:p w:rsidR="005161B1" w:rsidRPr="00B259F4" w:rsidRDefault="00516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59F4">
        <w:rPr>
          <w:rFonts w:ascii="Times New Roman" w:hAnsi="Times New Roman" w:cs="Times New Roman"/>
          <w:sz w:val="28"/>
          <w:szCs w:val="28"/>
        </w:rPr>
        <w:t>ОБ УТВЕРЖДЕНИИ ПОРЯДКА СПИСАНИЯ С УЧЕТА И ВОССТАНОВЛЕНИЯ</w:t>
      </w:r>
    </w:p>
    <w:p w:rsidR="005161B1" w:rsidRPr="00B259F4" w:rsidRDefault="00516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59F4">
        <w:rPr>
          <w:rFonts w:ascii="Times New Roman" w:hAnsi="Times New Roman" w:cs="Times New Roman"/>
          <w:sz w:val="28"/>
          <w:szCs w:val="28"/>
        </w:rPr>
        <w:t>В УЧЕТЕ ЗАДОЛЖЕННОСТИ ПО ДЕНЕЖНЫМ ОБЯЗАТЕЛЬСТВАМ</w:t>
      </w:r>
    </w:p>
    <w:p w:rsidR="005161B1" w:rsidRPr="00B259F4" w:rsidRDefault="00516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59F4">
        <w:rPr>
          <w:rFonts w:ascii="Times New Roman" w:hAnsi="Times New Roman" w:cs="Times New Roman"/>
          <w:sz w:val="28"/>
          <w:szCs w:val="28"/>
        </w:rPr>
        <w:t>ПЕРЕД БЮДЖЕТОМ</w:t>
      </w:r>
      <w:r w:rsidR="00FA5276" w:rsidRPr="00B259F4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</w:t>
      </w:r>
    </w:p>
    <w:p w:rsidR="005161B1" w:rsidRPr="00B259F4" w:rsidRDefault="005161B1">
      <w:pPr>
        <w:pStyle w:val="ConsPlusNormal"/>
        <w:jc w:val="both"/>
        <w:rPr>
          <w:sz w:val="28"/>
          <w:szCs w:val="28"/>
        </w:rPr>
      </w:pPr>
    </w:p>
    <w:p w:rsidR="00FA5276" w:rsidRPr="00B259F4" w:rsidRDefault="00FA5276">
      <w:pPr>
        <w:pStyle w:val="ConsPlusNormal"/>
        <w:jc w:val="both"/>
        <w:rPr>
          <w:sz w:val="28"/>
          <w:szCs w:val="28"/>
        </w:rPr>
      </w:pPr>
    </w:p>
    <w:p w:rsidR="005161B1" w:rsidRPr="00B259F4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9F4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правового регулирования вопросов списания и восстановления в учете задолженности по денежным обязательствам перед бюджетом </w:t>
      </w:r>
      <w:r w:rsidR="00FA5276" w:rsidRPr="00B259F4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района,  </w:t>
      </w:r>
      <w:r w:rsidRPr="00B259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F6CE2" w:rsidRPr="00B259F4"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</w:t>
      </w:r>
      <w:r w:rsidRPr="00B259F4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161B1" w:rsidRPr="00530618" w:rsidRDefault="005161B1" w:rsidP="00FA527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9F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4" w:history="1">
        <w:r w:rsidRPr="0053061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0618">
        <w:rPr>
          <w:rFonts w:ascii="Times New Roman" w:hAnsi="Times New Roman" w:cs="Times New Roman"/>
          <w:sz w:val="28"/>
          <w:szCs w:val="28"/>
        </w:rPr>
        <w:t xml:space="preserve"> списания с учета и восстановления в </w:t>
      </w:r>
      <w:proofErr w:type="gramStart"/>
      <w:r w:rsidRPr="00530618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530618">
        <w:rPr>
          <w:rFonts w:ascii="Times New Roman" w:hAnsi="Times New Roman" w:cs="Times New Roman"/>
          <w:sz w:val="28"/>
          <w:szCs w:val="28"/>
        </w:rPr>
        <w:t xml:space="preserve"> задолженности по денежным обязательствам перед бюджетом</w:t>
      </w:r>
      <w:r w:rsidR="00FA5276" w:rsidRPr="00530618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</w:t>
      </w:r>
      <w:r w:rsidR="0044028E" w:rsidRPr="00530618">
        <w:rPr>
          <w:rFonts w:ascii="Times New Roman" w:hAnsi="Times New Roman" w:cs="Times New Roman"/>
          <w:sz w:val="28"/>
          <w:szCs w:val="28"/>
        </w:rPr>
        <w:t>;</w:t>
      </w:r>
    </w:p>
    <w:p w:rsidR="001965E2" w:rsidRPr="00B259F4" w:rsidRDefault="001965E2" w:rsidP="00FA52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18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</w:t>
      </w:r>
      <w:r w:rsidR="004C3C63" w:rsidRPr="00530618">
        <w:rPr>
          <w:rFonts w:ascii="Times New Roman" w:hAnsi="Times New Roman" w:cs="Times New Roman"/>
          <w:sz w:val="28"/>
          <w:szCs w:val="28"/>
        </w:rPr>
        <w:t>а</w:t>
      </w:r>
      <w:r w:rsidRPr="00530618">
        <w:rPr>
          <w:rFonts w:ascii="Times New Roman" w:hAnsi="Times New Roman" w:cs="Times New Roman"/>
          <w:sz w:val="28"/>
          <w:szCs w:val="28"/>
        </w:rPr>
        <w:t xml:space="preserve">дминистрации Калачевского муниципального района Волгоградской области от 28 декабря 2012 г. </w:t>
      </w:r>
      <w:hyperlink r:id="rId7" w:history="1">
        <w:r w:rsidRPr="00530618">
          <w:rPr>
            <w:rFonts w:ascii="Times New Roman" w:hAnsi="Times New Roman" w:cs="Times New Roman"/>
            <w:sz w:val="28"/>
            <w:szCs w:val="28"/>
          </w:rPr>
          <w:t>N 2762</w:t>
        </w:r>
      </w:hyperlink>
      <w:r w:rsidRPr="00530618">
        <w:rPr>
          <w:rFonts w:ascii="Times New Roman" w:hAnsi="Times New Roman" w:cs="Times New Roman"/>
          <w:sz w:val="28"/>
          <w:szCs w:val="28"/>
        </w:rPr>
        <w:t xml:space="preserve"> </w:t>
      </w:r>
      <w:r w:rsidRPr="00B259F4">
        <w:rPr>
          <w:rFonts w:ascii="Times New Roman" w:hAnsi="Times New Roman" w:cs="Times New Roman"/>
          <w:sz w:val="28"/>
          <w:szCs w:val="28"/>
        </w:rPr>
        <w:t>"Об утверждении Порядка списания и восстановления в учете задолженности по денежным обязательствам перед бюджетом</w:t>
      </w:r>
      <w:r w:rsidR="00FA5276" w:rsidRPr="00B259F4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</w:t>
      </w:r>
      <w:r w:rsidRPr="00B259F4">
        <w:rPr>
          <w:rFonts w:ascii="Times New Roman" w:hAnsi="Times New Roman" w:cs="Times New Roman"/>
          <w:sz w:val="28"/>
          <w:szCs w:val="28"/>
        </w:rPr>
        <w:t>";</w:t>
      </w:r>
    </w:p>
    <w:p w:rsidR="00B259F4" w:rsidRPr="00B259F4" w:rsidRDefault="00B259F4" w:rsidP="00FA527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9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</w:t>
      </w:r>
      <w:proofErr w:type="gramStart"/>
      <w:r w:rsidRPr="00B259F4">
        <w:rPr>
          <w:rFonts w:ascii="Times New Roman" w:eastAsia="Calibri" w:hAnsi="Times New Roman" w:cs="Times New Roman"/>
          <w:sz w:val="28"/>
          <w:szCs w:val="28"/>
          <w:lang w:eastAsia="en-US"/>
        </w:rPr>
        <w:t>вступает в силу со дня его подписания и подлежит</w:t>
      </w:r>
      <w:proofErr w:type="gramEnd"/>
      <w:r w:rsidRPr="00B259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официальному опубликованию</w:t>
      </w:r>
      <w:r w:rsidRPr="00B259F4">
        <w:rPr>
          <w:rFonts w:ascii="Times New Roman" w:hAnsi="Times New Roman" w:cs="Times New Roman"/>
          <w:sz w:val="28"/>
          <w:szCs w:val="28"/>
        </w:rPr>
        <w:t>.</w:t>
      </w:r>
    </w:p>
    <w:p w:rsidR="005161B1" w:rsidRPr="00B259F4" w:rsidRDefault="00FC1350" w:rsidP="00FA527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9F4">
        <w:rPr>
          <w:rFonts w:ascii="Times New Roman" w:hAnsi="Times New Roman" w:cs="Times New Roman"/>
          <w:sz w:val="28"/>
          <w:szCs w:val="28"/>
        </w:rPr>
        <w:t>Контроль за</w:t>
      </w:r>
      <w:r w:rsidR="00B259F4" w:rsidRPr="00B259F4">
        <w:rPr>
          <w:rFonts w:ascii="Times New Roman" w:hAnsi="Times New Roman" w:cs="Times New Roman"/>
          <w:sz w:val="28"/>
          <w:szCs w:val="28"/>
        </w:rPr>
        <w:t>исполнением настоящего постановления оставляю за собой</w:t>
      </w:r>
      <w:r w:rsidR="005161B1" w:rsidRPr="00B259F4">
        <w:rPr>
          <w:rFonts w:ascii="Times New Roman" w:hAnsi="Times New Roman" w:cs="Times New Roman"/>
          <w:sz w:val="28"/>
          <w:szCs w:val="28"/>
        </w:rPr>
        <w:t>.</w:t>
      </w:r>
    </w:p>
    <w:p w:rsidR="005161B1" w:rsidRPr="00B259F4" w:rsidRDefault="00516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1B1" w:rsidRPr="00B259F4" w:rsidRDefault="005161B1">
      <w:pPr>
        <w:pStyle w:val="ConsPlusNormal"/>
        <w:jc w:val="both"/>
        <w:rPr>
          <w:sz w:val="28"/>
          <w:szCs w:val="28"/>
        </w:rPr>
      </w:pPr>
    </w:p>
    <w:p w:rsidR="009E21A7" w:rsidRPr="00B259F4" w:rsidRDefault="009E21A7">
      <w:pPr>
        <w:pStyle w:val="ConsPlusNormal"/>
        <w:jc w:val="both"/>
        <w:rPr>
          <w:sz w:val="28"/>
          <w:szCs w:val="28"/>
        </w:rPr>
      </w:pPr>
    </w:p>
    <w:p w:rsidR="009E21A7" w:rsidRPr="00B259F4" w:rsidRDefault="009E21A7" w:rsidP="009E21A7">
      <w:pPr>
        <w:pStyle w:val="a4"/>
        <w:spacing w:after="0"/>
        <w:jc w:val="both"/>
        <w:rPr>
          <w:b/>
          <w:bCs/>
          <w:sz w:val="28"/>
          <w:szCs w:val="28"/>
        </w:rPr>
      </w:pPr>
      <w:r w:rsidRPr="00B259F4">
        <w:rPr>
          <w:b/>
          <w:bCs/>
          <w:sz w:val="28"/>
          <w:szCs w:val="28"/>
        </w:rPr>
        <w:t xml:space="preserve">Глава  администрации </w:t>
      </w:r>
    </w:p>
    <w:p w:rsidR="009E21A7" w:rsidRPr="00B259F4" w:rsidRDefault="009E21A7" w:rsidP="009E21A7">
      <w:pPr>
        <w:pStyle w:val="a4"/>
        <w:spacing w:after="0"/>
        <w:jc w:val="both"/>
        <w:rPr>
          <w:b/>
          <w:bCs/>
          <w:sz w:val="28"/>
          <w:szCs w:val="28"/>
        </w:rPr>
      </w:pPr>
      <w:r w:rsidRPr="00B259F4">
        <w:rPr>
          <w:b/>
          <w:sz w:val="28"/>
          <w:szCs w:val="28"/>
        </w:rPr>
        <w:t>Калачёвского муниципального района                                        С.А. Тюрин</w:t>
      </w:r>
    </w:p>
    <w:p w:rsidR="009E21A7" w:rsidRPr="009E21A7" w:rsidRDefault="009E21A7" w:rsidP="009E21A7">
      <w:pPr>
        <w:ind w:firstLine="284"/>
        <w:rPr>
          <w:sz w:val="24"/>
          <w:szCs w:val="24"/>
        </w:rPr>
      </w:pPr>
    </w:p>
    <w:p w:rsidR="005161B1" w:rsidRPr="00D00170" w:rsidRDefault="005161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161B1" w:rsidRPr="00D00170" w:rsidRDefault="005161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161B1" w:rsidRPr="00F6423F" w:rsidRDefault="00B25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161B1" w:rsidRPr="00F6423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A5276" w:rsidRPr="00F6423F" w:rsidRDefault="00FA52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23F">
        <w:rPr>
          <w:rFonts w:ascii="Times New Roman" w:hAnsi="Times New Roman" w:cs="Times New Roman"/>
          <w:sz w:val="24"/>
          <w:szCs w:val="24"/>
        </w:rPr>
        <w:t>Калачевского муниципального района</w:t>
      </w:r>
    </w:p>
    <w:p w:rsidR="005161B1" w:rsidRPr="00D00170" w:rsidRDefault="005161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23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5161B1" w:rsidRPr="00D00170" w:rsidRDefault="005161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 xml:space="preserve">от </w:t>
      </w:r>
      <w:r w:rsidR="00530618">
        <w:rPr>
          <w:rFonts w:ascii="Times New Roman" w:hAnsi="Times New Roman" w:cs="Times New Roman"/>
          <w:sz w:val="24"/>
          <w:szCs w:val="24"/>
        </w:rPr>
        <w:t>30.05.</w:t>
      </w:r>
      <w:r w:rsidRPr="00D00170">
        <w:rPr>
          <w:rFonts w:ascii="Times New Roman" w:hAnsi="Times New Roman" w:cs="Times New Roman"/>
          <w:sz w:val="24"/>
          <w:szCs w:val="24"/>
        </w:rPr>
        <w:t xml:space="preserve">2017 г. N </w:t>
      </w:r>
      <w:r w:rsidR="00530618">
        <w:rPr>
          <w:rFonts w:ascii="Times New Roman" w:hAnsi="Times New Roman" w:cs="Times New Roman"/>
          <w:sz w:val="24"/>
          <w:szCs w:val="24"/>
        </w:rPr>
        <w:t>518</w:t>
      </w:r>
    </w:p>
    <w:p w:rsidR="005161B1" w:rsidRPr="00D00170" w:rsidRDefault="005161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5276" w:rsidRPr="00D00170" w:rsidRDefault="00FA5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5276" w:rsidRPr="00D00170" w:rsidRDefault="00FA5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1B1" w:rsidRPr="00D00170" w:rsidRDefault="005161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D00170">
        <w:rPr>
          <w:rFonts w:ascii="Times New Roman" w:hAnsi="Times New Roman" w:cs="Times New Roman"/>
          <w:sz w:val="24"/>
          <w:szCs w:val="24"/>
        </w:rPr>
        <w:t>ПОРЯДОК</w:t>
      </w:r>
    </w:p>
    <w:p w:rsidR="005161B1" w:rsidRPr="00D00170" w:rsidRDefault="005161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>СПИСАНИЯ С УЧЕТА И ВОССТАНОВЛЕНИЯ В УЧЕТЕ ЗАДОЛЖЕННОСТИ</w:t>
      </w:r>
    </w:p>
    <w:p w:rsidR="005161B1" w:rsidRPr="00D00170" w:rsidRDefault="005161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>ПО ДЕНЕЖНЫМ ОБЯЗАТЕЛЬСТВАМ ПЕРЕД БЮДЖЕТОМ</w:t>
      </w:r>
      <w:r w:rsidR="00FA5276" w:rsidRPr="00D00170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</w:t>
      </w:r>
    </w:p>
    <w:p w:rsidR="005161B1" w:rsidRPr="00D00170" w:rsidRDefault="005161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BBB" w:rsidRDefault="007E2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1B1" w:rsidRPr="00D00170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и условия списания с учета и восстановления в учете задолженности юридических лиц, </w:t>
      </w:r>
      <w:r w:rsidR="00D00170" w:rsidRPr="000754C3">
        <w:rPr>
          <w:rFonts w:ascii="Times New Roman" w:hAnsi="Times New Roman" w:cs="Times New Roman"/>
          <w:sz w:val="24"/>
          <w:szCs w:val="24"/>
        </w:rPr>
        <w:t xml:space="preserve">физических лиц, </w:t>
      </w:r>
      <w:r w:rsidR="00B259F4" w:rsidRPr="000754C3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FA5276" w:rsidRPr="000754C3">
        <w:rPr>
          <w:rFonts w:ascii="Times New Roman" w:hAnsi="Times New Roman" w:cs="Times New Roman"/>
          <w:sz w:val="24"/>
          <w:szCs w:val="24"/>
        </w:rPr>
        <w:t xml:space="preserve">Калачевского </w:t>
      </w:r>
      <w:r w:rsidR="00026C15" w:rsidRPr="000754C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0754C3">
        <w:rPr>
          <w:rFonts w:ascii="Times New Roman" w:hAnsi="Times New Roman" w:cs="Times New Roman"/>
          <w:sz w:val="24"/>
          <w:szCs w:val="24"/>
        </w:rPr>
        <w:t xml:space="preserve"> по денежным обязательствам перед бюджетом</w:t>
      </w:r>
      <w:r w:rsidR="00FA5276" w:rsidRPr="000754C3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</w:t>
      </w:r>
      <w:r w:rsidRPr="000754C3">
        <w:rPr>
          <w:rFonts w:ascii="Times New Roman" w:hAnsi="Times New Roman" w:cs="Times New Roman"/>
          <w:sz w:val="24"/>
          <w:szCs w:val="24"/>
        </w:rPr>
        <w:t xml:space="preserve"> (далее именуется - задолженность).</w:t>
      </w:r>
    </w:p>
    <w:p w:rsidR="005161B1" w:rsidRPr="007E2BBB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>2. Настоящий Порядок распространяется на задолженность юридических лиц</w:t>
      </w:r>
      <w:proofErr w:type="gramStart"/>
      <w:r w:rsidRPr="00D00170">
        <w:rPr>
          <w:rFonts w:ascii="Times New Roman" w:hAnsi="Times New Roman" w:cs="Times New Roman"/>
          <w:sz w:val="24"/>
          <w:szCs w:val="24"/>
        </w:rPr>
        <w:t>,</w:t>
      </w:r>
      <w:r w:rsidR="00D00170" w:rsidRPr="007E2BBB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D00170" w:rsidRPr="007E2BBB">
        <w:rPr>
          <w:rFonts w:ascii="Times New Roman" w:hAnsi="Times New Roman" w:cs="Times New Roman"/>
          <w:sz w:val="24"/>
          <w:szCs w:val="24"/>
        </w:rPr>
        <w:t xml:space="preserve">изических лиц, </w:t>
      </w:r>
      <w:r w:rsidR="007E2BBB" w:rsidRPr="007E2BBB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390FD6" w:rsidRPr="007E2BBB">
        <w:rPr>
          <w:rFonts w:ascii="Times New Roman" w:hAnsi="Times New Roman" w:cs="Times New Roman"/>
          <w:sz w:val="24"/>
          <w:szCs w:val="24"/>
        </w:rPr>
        <w:t xml:space="preserve">Калачевского </w:t>
      </w:r>
      <w:r w:rsidR="00026C15" w:rsidRPr="007E2BB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7E2BBB">
        <w:rPr>
          <w:rFonts w:ascii="Times New Roman" w:hAnsi="Times New Roman" w:cs="Times New Roman"/>
          <w:sz w:val="24"/>
          <w:szCs w:val="24"/>
        </w:rPr>
        <w:t>(далее именуются - должники) по обязательствам, возникшим:</w:t>
      </w:r>
    </w:p>
    <w:p w:rsidR="005161B1" w:rsidRPr="00D00170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BBB">
        <w:rPr>
          <w:rFonts w:ascii="Times New Roman" w:hAnsi="Times New Roman" w:cs="Times New Roman"/>
          <w:sz w:val="24"/>
          <w:szCs w:val="24"/>
        </w:rPr>
        <w:t>из договоров и иных сделок;</w:t>
      </w:r>
    </w:p>
    <w:p w:rsidR="005161B1" w:rsidRPr="00D00170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>из судебного решения;</w:t>
      </w:r>
    </w:p>
    <w:p w:rsidR="005161B1" w:rsidRPr="00D00170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>вследствие причинения вреда;</w:t>
      </w:r>
    </w:p>
    <w:p w:rsidR="005161B1" w:rsidRPr="00D00170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>вследствие неосновательного обогащения;</w:t>
      </w:r>
    </w:p>
    <w:p w:rsidR="005161B1" w:rsidRPr="00D00170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>по иным основаниям в соответствии с законодательством Российской Федерации и иными правовыми актами, порождающими гражданские права и обязанности.</w:t>
      </w:r>
    </w:p>
    <w:p w:rsidR="005161B1" w:rsidRPr="00D00170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>Действие настоящего Порядка не распространяется на задолженность по уплате налогов, сборов, пеней, штрафов и иных обязательных платежей, установленных законодательством об охране окружающей среды, законодательством о налогах и сборах и таможенным законодательством Российской Федерации.</w:t>
      </w:r>
    </w:p>
    <w:p w:rsidR="005161B1" w:rsidRPr="00D00170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>3. Списанию с учета в соответствии с настоящим Порядком подлежит задолженность:</w:t>
      </w:r>
    </w:p>
    <w:p w:rsidR="005161B1" w:rsidRPr="00D00170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>должников, ликвидированных в установленном законодательством порядке (кроме случаев, когда законодательством Российской Федерации или иными правовыми актами исполнение обязательства ликвидированного должника возложено на другое лицо);</w:t>
      </w:r>
    </w:p>
    <w:p w:rsidR="005161B1" w:rsidRPr="00D00170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>по обязательствам (в том числе вытекающим из договора поручительства, государственной, муниципальной и банковской гарантии), прекратившимся по другим основаниям, установленным законодательством Российской Федерации, иными правовыми актами или договором (за исключением случаев прекращения обязательства новацией, прощением долга, отступным, зачетом или исполнением);</w:t>
      </w:r>
    </w:p>
    <w:p w:rsidR="005161B1" w:rsidRPr="00D00170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>по требованиям, которые в соответствии с законодательством Российской Федерации считаются погашенными;</w:t>
      </w:r>
    </w:p>
    <w:p w:rsidR="005161B1" w:rsidRPr="00D00170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 xml:space="preserve">по обязательствам (сделкам), признанным судом </w:t>
      </w:r>
      <w:proofErr w:type="spellStart"/>
      <w:r w:rsidRPr="00D00170">
        <w:rPr>
          <w:rFonts w:ascii="Times New Roman" w:hAnsi="Times New Roman" w:cs="Times New Roman"/>
          <w:sz w:val="24"/>
          <w:szCs w:val="24"/>
        </w:rPr>
        <w:t>невозникшими</w:t>
      </w:r>
      <w:proofErr w:type="spellEnd"/>
      <w:r w:rsidRPr="00D00170">
        <w:rPr>
          <w:rFonts w:ascii="Times New Roman" w:hAnsi="Times New Roman" w:cs="Times New Roman"/>
          <w:sz w:val="24"/>
          <w:szCs w:val="24"/>
        </w:rPr>
        <w:t xml:space="preserve"> (незаключенными), недействительными, исполненными (погашенными);</w:t>
      </w:r>
    </w:p>
    <w:p w:rsidR="005161B1" w:rsidRPr="00D00170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>должников, исключенных из единого государственного реестра юридических лиц в порядке, предусмотренном законодательством Российской Федерации о государственной регистрации юридических лиц и индивидуальных предпринимателей.</w:t>
      </w:r>
    </w:p>
    <w:p w:rsidR="005161B1" w:rsidRPr="00D00170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>4. Если действующим законодательством и (или) судом установлена обязанность должника по 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учета с одновременной постановкой на учет задолженности должника по исполнению указанной обязанности по возврату имущества.</w:t>
      </w:r>
    </w:p>
    <w:p w:rsidR="005161B1" w:rsidRPr="00D00170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170">
        <w:rPr>
          <w:rFonts w:ascii="Times New Roman" w:hAnsi="Times New Roman" w:cs="Times New Roman"/>
          <w:sz w:val="24"/>
          <w:szCs w:val="24"/>
        </w:rPr>
        <w:t xml:space="preserve">Если судом установлен факт незаконного получения третьим лицом имущества </w:t>
      </w:r>
      <w:r w:rsidRPr="00D00170">
        <w:rPr>
          <w:rFonts w:ascii="Times New Roman" w:hAnsi="Times New Roman" w:cs="Times New Roman"/>
          <w:sz w:val="24"/>
          <w:szCs w:val="24"/>
        </w:rPr>
        <w:lastRenderedPageBreak/>
        <w:t>должника, требования к которому не были удовлетворены в полном объеме в ходе конкурсного производства, задолженность такого должника подлежит списанию с учета в соответствии с настоящим Порядком с одновременной постановкой на учет задолженности указанного третьего лица в размере требований к должнику, оставшихся не погашенными в деле о банкротстве.</w:t>
      </w:r>
      <w:proofErr w:type="gramEnd"/>
    </w:p>
    <w:p w:rsidR="005161B1" w:rsidRPr="00D00170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170">
        <w:rPr>
          <w:rFonts w:ascii="Times New Roman" w:hAnsi="Times New Roman" w:cs="Times New Roman"/>
          <w:sz w:val="24"/>
          <w:szCs w:val="24"/>
        </w:rPr>
        <w:t xml:space="preserve">Если обязательство признано судом </w:t>
      </w:r>
      <w:proofErr w:type="spellStart"/>
      <w:r w:rsidRPr="00D00170">
        <w:rPr>
          <w:rFonts w:ascii="Times New Roman" w:hAnsi="Times New Roman" w:cs="Times New Roman"/>
          <w:sz w:val="24"/>
          <w:szCs w:val="24"/>
        </w:rPr>
        <w:t>невозникшим</w:t>
      </w:r>
      <w:proofErr w:type="spellEnd"/>
      <w:r w:rsidRPr="00D00170">
        <w:rPr>
          <w:rFonts w:ascii="Times New Roman" w:hAnsi="Times New Roman" w:cs="Times New Roman"/>
          <w:sz w:val="24"/>
          <w:szCs w:val="24"/>
        </w:rPr>
        <w:t xml:space="preserve"> (сделка признана судом незаключенной) вследствие действий (бездействия) лиц, приведших к причинению ущерба (убытков) </w:t>
      </w:r>
      <w:r w:rsidR="00D00170" w:rsidRPr="007E2BBB">
        <w:rPr>
          <w:rFonts w:ascii="Times New Roman" w:hAnsi="Times New Roman" w:cs="Times New Roman"/>
          <w:sz w:val="24"/>
          <w:szCs w:val="24"/>
        </w:rPr>
        <w:t>Кал</w:t>
      </w:r>
      <w:r w:rsidR="00456EE1" w:rsidRPr="007E2BBB">
        <w:rPr>
          <w:rFonts w:ascii="Times New Roman" w:hAnsi="Times New Roman" w:cs="Times New Roman"/>
          <w:sz w:val="24"/>
          <w:szCs w:val="24"/>
        </w:rPr>
        <w:t>ачевскому муниципальному району</w:t>
      </w:r>
      <w:r w:rsidRPr="007E2BBB">
        <w:rPr>
          <w:rFonts w:ascii="Times New Roman" w:hAnsi="Times New Roman" w:cs="Times New Roman"/>
          <w:sz w:val="24"/>
          <w:szCs w:val="24"/>
        </w:rPr>
        <w:t xml:space="preserve">, и имеется вступившее в силу решение суда, устанавливающее имущественную ответственность данных лиц перед </w:t>
      </w:r>
      <w:r w:rsidR="008D5E20" w:rsidRPr="007E2BBB">
        <w:rPr>
          <w:rFonts w:ascii="Times New Roman" w:hAnsi="Times New Roman" w:cs="Times New Roman"/>
          <w:sz w:val="24"/>
          <w:szCs w:val="24"/>
        </w:rPr>
        <w:t>Калачевским муниципальным районом</w:t>
      </w:r>
      <w:r w:rsidRPr="007E2BBB">
        <w:rPr>
          <w:rFonts w:ascii="Times New Roman" w:hAnsi="Times New Roman" w:cs="Times New Roman"/>
          <w:sz w:val="24"/>
          <w:szCs w:val="24"/>
        </w:rPr>
        <w:t xml:space="preserve"> по возмещению указанного ущерба (убытков), то задолженность по такому обязательству (сделке) подлежит списанию с учета с одновременной постановкой на учет требований по имущественной</w:t>
      </w:r>
      <w:proofErr w:type="gramEnd"/>
      <w:r w:rsidRPr="007E2BBB">
        <w:rPr>
          <w:rFonts w:ascii="Times New Roman" w:hAnsi="Times New Roman" w:cs="Times New Roman"/>
          <w:sz w:val="24"/>
          <w:szCs w:val="24"/>
        </w:rPr>
        <w:t xml:space="preserve"> ответственности указанных лиц перед </w:t>
      </w:r>
      <w:r w:rsidR="008D5E20" w:rsidRPr="007E2BBB">
        <w:rPr>
          <w:rFonts w:ascii="Times New Roman" w:hAnsi="Times New Roman" w:cs="Times New Roman"/>
          <w:sz w:val="24"/>
          <w:szCs w:val="24"/>
        </w:rPr>
        <w:t>Калачевским муниципальным районом</w:t>
      </w:r>
      <w:r w:rsidRPr="007E2BBB">
        <w:rPr>
          <w:rFonts w:ascii="Times New Roman" w:hAnsi="Times New Roman" w:cs="Times New Roman"/>
          <w:sz w:val="24"/>
          <w:szCs w:val="24"/>
        </w:rPr>
        <w:t>.</w:t>
      </w:r>
    </w:p>
    <w:p w:rsidR="005161B1" w:rsidRPr="00D00170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 xml:space="preserve">5. Решение о списании задолженности с учета и решение о восстановлении задолженности в учете принимается органом </w:t>
      </w:r>
      <w:r w:rsidR="007E2BB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8D5E20" w:rsidRPr="00716807">
        <w:rPr>
          <w:rFonts w:ascii="Times New Roman" w:hAnsi="Times New Roman" w:cs="Times New Roman"/>
          <w:sz w:val="24"/>
          <w:szCs w:val="24"/>
        </w:rPr>
        <w:t>Калачевского муниципального района</w:t>
      </w:r>
      <w:r w:rsidRPr="00716807">
        <w:rPr>
          <w:rFonts w:ascii="Times New Roman" w:hAnsi="Times New Roman" w:cs="Times New Roman"/>
          <w:sz w:val="24"/>
          <w:szCs w:val="24"/>
        </w:rPr>
        <w:t xml:space="preserve"> или </w:t>
      </w:r>
      <w:r w:rsidR="00716807" w:rsidRPr="00716807">
        <w:rPr>
          <w:rFonts w:ascii="Times New Roman" w:hAnsi="Times New Roman" w:cs="Times New Roman"/>
          <w:sz w:val="24"/>
          <w:szCs w:val="24"/>
        </w:rPr>
        <w:t>муниципальным</w:t>
      </w:r>
      <w:r w:rsidRPr="00716807">
        <w:rPr>
          <w:rFonts w:ascii="Times New Roman" w:hAnsi="Times New Roman" w:cs="Times New Roman"/>
          <w:sz w:val="24"/>
          <w:szCs w:val="24"/>
        </w:rPr>
        <w:t xml:space="preserve"> казенным учреждением </w:t>
      </w:r>
      <w:r w:rsidR="008D5E20" w:rsidRPr="00716807">
        <w:rPr>
          <w:rFonts w:ascii="Times New Roman" w:hAnsi="Times New Roman" w:cs="Times New Roman"/>
          <w:sz w:val="24"/>
          <w:szCs w:val="24"/>
        </w:rPr>
        <w:t>Калачевского муниципального района</w:t>
      </w:r>
      <w:r w:rsidRPr="00716807">
        <w:rPr>
          <w:rFonts w:ascii="Times New Roman" w:hAnsi="Times New Roman" w:cs="Times New Roman"/>
          <w:sz w:val="24"/>
          <w:szCs w:val="24"/>
        </w:rPr>
        <w:t xml:space="preserve">, на балансе которого учитывается задолженность (далее именуются - орган </w:t>
      </w:r>
      <w:r w:rsidR="00716807" w:rsidRPr="0071680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16807">
        <w:rPr>
          <w:rFonts w:ascii="Times New Roman" w:hAnsi="Times New Roman" w:cs="Times New Roman"/>
          <w:sz w:val="24"/>
          <w:szCs w:val="24"/>
        </w:rPr>
        <w:t xml:space="preserve"> или казенное учреждение), в соответствии с установленными ими правилами с учетом настоящего Порядка.</w:t>
      </w:r>
    </w:p>
    <w:p w:rsidR="005161B1" w:rsidRPr="00D00170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 xml:space="preserve">6. Обстоятельства, являющиеся основанием для списания задолженности с учета или восстановления задолженности в учете, подлежат документальному подтверждению. В этих целях орган </w:t>
      </w:r>
      <w:r w:rsidR="0071680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00170">
        <w:rPr>
          <w:rFonts w:ascii="Times New Roman" w:hAnsi="Times New Roman" w:cs="Times New Roman"/>
          <w:sz w:val="24"/>
          <w:szCs w:val="24"/>
        </w:rPr>
        <w:t xml:space="preserve"> или казенное учреждение </w:t>
      </w:r>
      <w:proofErr w:type="gramStart"/>
      <w:r w:rsidRPr="00D00170">
        <w:rPr>
          <w:rFonts w:ascii="Times New Roman" w:hAnsi="Times New Roman" w:cs="Times New Roman"/>
          <w:sz w:val="24"/>
          <w:szCs w:val="24"/>
        </w:rPr>
        <w:t>осуществляет сбор подтверждающих документов и готовит</w:t>
      </w:r>
      <w:proofErr w:type="gramEnd"/>
      <w:r w:rsidRPr="00D00170">
        <w:rPr>
          <w:rFonts w:ascii="Times New Roman" w:hAnsi="Times New Roman" w:cs="Times New Roman"/>
          <w:sz w:val="24"/>
          <w:szCs w:val="24"/>
        </w:rPr>
        <w:t xml:space="preserve"> соответствующую информационную справку, содержащую реквизиты подтверждающих документов.</w:t>
      </w:r>
    </w:p>
    <w:p w:rsidR="005161B1" w:rsidRPr="00D00170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>7. Информационная справка должна содержать:</w:t>
      </w:r>
    </w:p>
    <w:p w:rsidR="005161B1" w:rsidRPr="00D00170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 xml:space="preserve">сведения о наличии задолженности в учете органа </w:t>
      </w:r>
      <w:r w:rsidR="0071680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00170">
        <w:rPr>
          <w:rFonts w:ascii="Times New Roman" w:hAnsi="Times New Roman" w:cs="Times New Roman"/>
          <w:sz w:val="24"/>
          <w:szCs w:val="24"/>
        </w:rPr>
        <w:t xml:space="preserve"> или казенного учреждения;</w:t>
      </w:r>
    </w:p>
    <w:p w:rsidR="005161B1" w:rsidRPr="00D00170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>информацию об основании возникновения задолженности;</w:t>
      </w:r>
    </w:p>
    <w:p w:rsidR="005161B1" w:rsidRPr="00D00170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>сведения об основаниях для списания задолженности с учета в соответствии с настоящим Порядком;</w:t>
      </w:r>
    </w:p>
    <w:p w:rsidR="005161B1" w:rsidRPr="00D00170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>сведения о наличии (отсутствии) информации о фактах незаконного получения имущества должника третьими лицами (при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5161B1" w:rsidRPr="00D00170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>сведения о наличии (отсутствии) информации о лицах, на которых законодательством Российской Федерации или иными правовыми актами возложено исполнение обязательства ликвидированного должника;</w:t>
      </w:r>
    </w:p>
    <w:p w:rsidR="005161B1" w:rsidRPr="00D00170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>заключение о наличии или отсутствии возможностей и (или) перспектив по принятию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5161B1" w:rsidRPr="00D00170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 xml:space="preserve">8. Списание задолженности с учета или восстановление задолженности в учете производится органом </w:t>
      </w:r>
      <w:r w:rsidR="00716807">
        <w:rPr>
          <w:rFonts w:ascii="Times New Roman" w:hAnsi="Times New Roman" w:cs="Times New Roman"/>
          <w:sz w:val="24"/>
          <w:szCs w:val="24"/>
        </w:rPr>
        <w:t>местной власти</w:t>
      </w:r>
      <w:r w:rsidRPr="00D00170">
        <w:rPr>
          <w:rFonts w:ascii="Times New Roman" w:hAnsi="Times New Roman" w:cs="Times New Roman"/>
          <w:sz w:val="24"/>
          <w:szCs w:val="24"/>
        </w:rPr>
        <w:t xml:space="preserve"> или казенным учреждением, принявшим решение о списании задолженности с учета и (или) решение о восстановлении задолженности в учете в соответствии с требованиями, установленными для списания с учета и (или) восстановления в учете задолженности неплатежеспособных дебиторов.</w:t>
      </w:r>
    </w:p>
    <w:p w:rsidR="005161B1" w:rsidRPr="00D00170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>9. Решение о списании задолженности с учета подлежит отмене, а задолженность - восстановлению в учете, если установлено, что решение о списании задолженности с учета было принято с нарушением требований, установленных настоящим Порядком, на основании недостоверных (ошибочных) сведений или если прекратились обстоятельства, послужившие основанием для принятия решения о списании задолженности с учета.</w:t>
      </w:r>
    </w:p>
    <w:p w:rsidR="005161B1" w:rsidRPr="00D00170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170">
        <w:rPr>
          <w:rFonts w:ascii="Times New Roman" w:hAnsi="Times New Roman" w:cs="Times New Roman"/>
          <w:sz w:val="24"/>
          <w:szCs w:val="24"/>
        </w:rPr>
        <w:t xml:space="preserve">Если после принятия решения о списании задолженности с учета привлечены к имущественной ответственности лица, действия (бездействие) которых привели к признанию обязательства </w:t>
      </w:r>
      <w:proofErr w:type="spellStart"/>
      <w:r w:rsidRPr="00D00170">
        <w:rPr>
          <w:rFonts w:ascii="Times New Roman" w:hAnsi="Times New Roman" w:cs="Times New Roman"/>
          <w:sz w:val="24"/>
          <w:szCs w:val="24"/>
        </w:rPr>
        <w:t>невозникшим</w:t>
      </w:r>
      <w:proofErr w:type="spellEnd"/>
      <w:r w:rsidRPr="00D00170">
        <w:rPr>
          <w:rFonts w:ascii="Times New Roman" w:hAnsi="Times New Roman" w:cs="Times New Roman"/>
          <w:sz w:val="24"/>
          <w:szCs w:val="24"/>
        </w:rPr>
        <w:t xml:space="preserve"> (сделки незаключенной), либо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которых законодательством Российской Федерации или иными </w:t>
      </w:r>
      <w:r w:rsidRPr="00D00170">
        <w:rPr>
          <w:rFonts w:ascii="Times New Roman" w:hAnsi="Times New Roman" w:cs="Times New Roman"/>
          <w:sz w:val="24"/>
          <w:szCs w:val="24"/>
        </w:rPr>
        <w:lastRenderedPageBreak/>
        <w:t>правовыми актами возложено исполнение</w:t>
      </w:r>
      <w:proofErr w:type="gramEnd"/>
      <w:r w:rsidRPr="00D00170">
        <w:rPr>
          <w:rFonts w:ascii="Times New Roman" w:hAnsi="Times New Roman" w:cs="Times New Roman"/>
          <w:sz w:val="24"/>
          <w:szCs w:val="24"/>
        </w:rPr>
        <w:t xml:space="preserve"> обязательства должника, задолженность по которому была списана с учета, задолженность подлежит восстановлению в </w:t>
      </w:r>
      <w:proofErr w:type="gramStart"/>
      <w:r w:rsidRPr="00D00170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Pr="00D00170">
        <w:rPr>
          <w:rFonts w:ascii="Times New Roman" w:hAnsi="Times New Roman" w:cs="Times New Roman"/>
          <w:sz w:val="24"/>
          <w:szCs w:val="24"/>
        </w:rPr>
        <w:t xml:space="preserve"> за этими лицами путем внесения в решение о списании задолженности с учета соответствующих изменений.</w:t>
      </w:r>
    </w:p>
    <w:p w:rsidR="005161B1" w:rsidRPr="00D00170" w:rsidRDefault="00516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 xml:space="preserve">Восстановление задолженности в учете (постановка на учет) осуществляется органом </w:t>
      </w:r>
      <w:r w:rsidR="0071680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00170">
        <w:rPr>
          <w:rFonts w:ascii="Times New Roman" w:hAnsi="Times New Roman" w:cs="Times New Roman"/>
          <w:sz w:val="24"/>
          <w:szCs w:val="24"/>
        </w:rPr>
        <w:t xml:space="preserve"> или казенным учреждением, осуществляющим балансовый учет данного вида задолженности.</w:t>
      </w:r>
    </w:p>
    <w:p w:rsidR="005161B1" w:rsidRPr="00D00170" w:rsidRDefault="005161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1B1" w:rsidRPr="00D00170" w:rsidRDefault="005161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161B1" w:rsidRPr="00D00170" w:rsidSect="00B259F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5633"/>
    <w:multiLevelType w:val="hybridMultilevel"/>
    <w:tmpl w:val="9A62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05E52"/>
    <w:multiLevelType w:val="hybridMultilevel"/>
    <w:tmpl w:val="45289EF6"/>
    <w:lvl w:ilvl="0" w:tplc="7966C3F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1B1"/>
    <w:rsid w:val="00026C15"/>
    <w:rsid w:val="000754C3"/>
    <w:rsid w:val="001945D7"/>
    <w:rsid w:val="001965E2"/>
    <w:rsid w:val="002540BC"/>
    <w:rsid w:val="00302C59"/>
    <w:rsid w:val="00307E40"/>
    <w:rsid w:val="00390FD6"/>
    <w:rsid w:val="003B5937"/>
    <w:rsid w:val="0044028E"/>
    <w:rsid w:val="00456EE1"/>
    <w:rsid w:val="004C3C63"/>
    <w:rsid w:val="005161B1"/>
    <w:rsid w:val="00530618"/>
    <w:rsid w:val="006F6CE2"/>
    <w:rsid w:val="00716807"/>
    <w:rsid w:val="007E2BBB"/>
    <w:rsid w:val="008D5E20"/>
    <w:rsid w:val="009238FE"/>
    <w:rsid w:val="009E21A7"/>
    <w:rsid w:val="00A01A40"/>
    <w:rsid w:val="00B259F4"/>
    <w:rsid w:val="00BF3363"/>
    <w:rsid w:val="00C03829"/>
    <w:rsid w:val="00CB4F70"/>
    <w:rsid w:val="00D00170"/>
    <w:rsid w:val="00D83FF0"/>
    <w:rsid w:val="00E700B7"/>
    <w:rsid w:val="00F6423F"/>
    <w:rsid w:val="00F67C7A"/>
    <w:rsid w:val="00F87C8F"/>
    <w:rsid w:val="00FA5276"/>
    <w:rsid w:val="00FC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37"/>
  </w:style>
  <w:style w:type="paragraph" w:styleId="3">
    <w:name w:val="heading 3"/>
    <w:basedOn w:val="a"/>
    <w:next w:val="a"/>
    <w:link w:val="30"/>
    <w:qFormat/>
    <w:rsid w:val="00FA527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FA527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65E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A527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A5276"/>
    <w:rPr>
      <w:rFonts w:ascii="Cambria" w:eastAsia="Times New Roman" w:hAnsi="Cambria" w:cs="Times New Roman"/>
      <w:lang w:eastAsia="ru-RU"/>
    </w:rPr>
  </w:style>
  <w:style w:type="paragraph" w:styleId="a4">
    <w:name w:val="Body Text"/>
    <w:basedOn w:val="a"/>
    <w:link w:val="a5"/>
    <w:unhideWhenUsed/>
    <w:rsid w:val="009E21A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2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A527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FA527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65E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A527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A5276"/>
    <w:rPr>
      <w:rFonts w:ascii="Cambria" w:eastAsia="Times New Roman" w:hAnsi="Cambria" w:cs="Times New Roman"/>
      <w:lang w:eastAsia="ru-RU"/>
    </w:rPr>
  </w:style>
  <w:style w:type="paragraph" w:styleId="a4">
    <w:name w:val="Body Text"/>
    <w:basedOn w:val="a"/>
    <w:link w:val="a5"/>
    <w:unhideWhenUsed/>
    <w:rsid w:val="009E21A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2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686C5830BABB5A1737E97A2DCF628ECBDA2A1832FA8EC86A79463376084E71F1724s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6833-BDB8-4FF0-97CD-63D940E6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Домашевская</dc:creator>
  <cp:lastModifiedBy>GMY</cp:lastModifiedBy>
  <cp:revision>32</cp:revision>
  <cp:lastPrinted>2017-05-31T10:35:00Z</cp:lastPrinted>
  <dcterms:created xsi:type="dcterms:W3CDTF">2017-05-24T13:11:00Z</dcterms:created>
  <dcterms:modified xsi:type="dcterms:W3CDTF">2017-06-16T05:35:00Z</dcterms:modified>
</cp:coreProperties>
</file>